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E6F" w:rsidRDefault="004B4E6F" w:rsidP="004B4E6F">
      <w:r>
        <w:t>Экономическая география.</w:t>
      </w:r>
    </w:p>
    <w:p w:rsidR="004B4E6F" w:rsidRDefault="004B4E6F" w:rsidP="004B4E6F">
      <w:r>
        <w:t xml:space="preserve">Задание на </w:t>
      </w:r>
      <w:r>
        <w:t>31</w:t>
      </w:r>
      <w:r>
        <w:t>.10.2019</w:t>
      </w:r>
    </w:p>
    <w:p w:rsidR="004B4E6F" w:rsidRDefault="004B4E6F" w:rsidP="004B4E6F">
      <w:r>
        <w:t>Ознакомиться со фотокопиями</w:t>
      </w:r>
      <w:r>
        <w:t>, предоставленными на занятии 24.10.2019, особое внимание обратить на деление на федеральные округа.</w:t>
      </w:r>
    </w:p>
    <w:p w:rsidR="004B4E6F" w:rsidRDefault="004B4E6F" w:rsidP="004B4E6F">
      <w:r>
        <w:t>Ответить на вопрос</w:t>
      </w:r>
      <w:r>
        <w:t>ы:</w:t>
      </w:r>
    </w:p>
    <w:p w:rsidR="004B4E6F" w:rsidRDefault="004B4E6F" w:rsidP="004B4E6F">
      <w:r>
        <w:t>1.</w:t>
      </w:r>
      <w:r>
        <w:tab/>
      </w:r>
      <w:r>
        <w:t xml:space="preserve">О </w:t>
      </w:r>
      <w:r>
        <w:t>площади РФ по сравнению с площадью Италии, страны второго изучаемого языка и Европы. Использовать сравнительные формы прилагательных.</w:t>
      </w:r>
      <w:r>
        <w:t xml:space="preserve"> Тренировать сравнительные прилагательные и цифры в падежах.</w:t>
      </w:r>
    </w:p>
    <w:p w:rsidR="004B4E6F" w:rsidRDefault="004B4E6F" w:rsidP="004B4E6F">
      <w:r>
        <w:t>2.</w:t>
      </w:r>
      <w:r>
        <w:tab/>
        <w:t>Многонациональное государство.  С</w:t>
      </w:r>
      <w:r>
        <w:t>оставить таблицу по самым многочисленным народам, населяющим РФ и выбранный субъект Федерации. Правильно произносить национальности и формировать от них прилагательные. Выписать в собственный конспект.</w:t>
      </w:r>
    </w:p>
    <w:p w:rsidR="004B4E6F" w:rsidRDefault="004B4E6F" w:rsidP="004B4E6F">
      <w:r>
        <w:t>3.</w:t>
      </w:r>
      <w:r>
        <w:tab/>
        <w:t xml:space="preserve"> Как климатические зоны влияют на развитие экономики страны</w:t>
      </w:r>
      <w:r>
        <w:t xml:space="preserve"> и выбранного субъекта</w:t>
      </w:r>
      <w:r>
        <w:t>?</w:t>
      </w:r>
    </w:p>
    <w:p w:rsidR="004B4E6F" w:rsidRDefault="004B4E6F" w:rsidP="004B4E6F">
      <w:r>
        <w:t>4.</w:t>
      </w:r>
      <w:r>
        <w:tab/>
        <w:t xml:space="preserve"> Размещение </w:t>
      </w:r>
      <w:r>
        <w:t>промышленности по округам</w:t>
      </w:r>
      <w:r>
        <w:t>. Посмотреть карты</w:t>
      </w:r>
      <w:r>
        <w:t xml:space="preserve"> и фотокопии</w:t>
      </w:r>
      <w:r>
        <w:t>.</w:t>
      </w:r>
    </w:p>
    <w:p w:rsidR="004B4E6F" w:rsidRDefault="004B4E6F" w:rsidP="004B4E6F">
      <w:r>
        <w:t>5.</w:t>
      </w:r>
      <w:r>
        <w:tab/>
        <w:t xml:space="preserve"> </w:t>
      </w:r>
      <w:r>
        <w:t>Города миллионники. Выписать название и количество жителей, посмотреть, где занято население этих городов.</w:t>
      </w:r>
    </w:p>
    <w:p w:rsidR="004B4E6F" w:rsidRDefault="004B4E6F" w:rsidP="004B4E6F">
      <w:r>
        <w:t>6.</w:t>
      </w:r>
      <w:r>
        <w:tab/>
        <w:t>Посмотреть видео.</w:t>
      </w:r>
      <w:r>
        <w:t xml:space="preserve"> О Красноярской ГЭС и выписать основные экономические параметры.  </w:t>
      </w:r>
      <w:hyperlink r:id="rId4" w:history="1">
        <w:r w:rsidR="0076751F" w:rsidRPr="00F57C58">
          <w:rPr>
            <w:rStyle w:val="a3"/>
          </w:rPr>
          <w:t>https://www.youtube.com/watch?v=yb1Tt-LUcTo</w:t>
        </w:r>
      </w:hyperlink>
      <w:r w:rsidR="0076751F">
        <w:t xml:space="preserve">  Проверить, как снабжается электроэнергией выбранный субъект.</w:t>
      </w:r>
    </w:p>
    <w:p w:rsidR="004B4E6F" w:rsidRDefault="004B4E6F" w:rsidP="004B4E6F">
      <w:r>
        <w:t>7.</w:t>
      </w:r>
      <w:r>
        <w:tab/>
        <w:t xml:space="preserve">Найти экономические связи между одним из предприятий сельского хозяйства </w:t>
      </w:r>
      <w:r>
        <w:t xml:space="preserve">субъекта </w:t>
      </w:r>
      <w:r>
        <w:t>и территорией.</w:t>
      </w:r>
    </w:p>
    <w:p w:rsidR="004B4E6F" w:rsidRDefault="004B4E6F" w:rsidP="004B4E6F">
      <w:r>
        <w:t>8.</w:t>
      </w:r>
      <w:r>
        <w:tab/>
        <w:t xml:space="preserve">Написать в </w:t>
      </w:r>
      <w:r>
        <w:t xml:space="preserve">конспектах основные отрасли промышленности </w:t>
      </w:r>
      <w:r w:rsidR="0076751F">
        <w:t>на терри</w:t>
      </w:r>
      <w:bookmarkStart w:id="0" w:name="_GoBack"/>
      <w:bookmarkEnd w:id="0"/>
      <w:r w:rsidR="0076751F">
        <w:t>тории выбранного субъекта.</w:t>
      </w:r>
    </w:p>
    <w:p w:rsidR="00F10B0D" w:rsidRDefault="00F10B0D"/>
    <w:sectPr w:rsidR="00F10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E6F"/>
    <w:rsid w:val="004B4E6F"/>
    <w:rsid w:val="0076751F"/>
    <w:rsid w:val="00F1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69476"/>
  <w15:chartTrackingRefBased/>
  <w15:docId w15:val="{BCE8535C-A7B6-433D-A484-9A55031E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51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67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b1Tt-LUcT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2019-10-26T14:56:00Z</dcterms:created>
  <dcterms:modified xsi:type="dcterms:W3CDTF">2019-10-26T15:14:00Z</dcterms:modified>
</cp:coreProperties>
</file>